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4984" w14:textId="356B5095" w:rsidR="00C34390" w:rsidRDefault="003B0A96" w:rsidP="003B0A96">
      <w:pPr>
        <w:jc w:val="center"/>
        <w:rPr>
          <w:b/>
          <w:bCs/>
        </w:rPr>
      </w:pPr>
      <w:r>
        <w:rPr>
          <w:b/>
          <w:bCs/>
        </w:rPr>
        <w:t xml:space="preserve">ASCC Social and Behavioral Sciences Panel </w:t>
      </w:r>
    </w:p>
    <w:p w14:paraId="70FF32BA" w14:textId="0A5DC6E8" w:rsidR="003B0A96" w:rsidRDefault="009A5401" w:rsidP="003B0A96">
      <w:pPr>
        <w:jc w:val="center"/>
      </w:pPr>
      <w:r>
        <w:t>A</w:t>
      </w:r>
      <w:r w:rsidR="003F1DD1">
        <w:t>pproved</w:t>
      </w:r>
      <w:r w:rsidR="003B0A96">
        <w:t xml:space="preserve"> Minutes</w:t>
      </w:r>
    </w:p>
    <w:p w14:paraId="06BADA83" w14:textId="71F97EE0" w:rsidR="003B0A96" w:rsidRDefault="003B0A96" w:rsidP="003B0A96">
      <w:r>
        <w:t>Thursday, May 13</w:t>
      </w:r>
      <w:r w:rsidRPr="003B0A96">
        <w:rPr>
          <w:vertAlign w:val="superscript"/>
        </w:rPr>
        <w:t>th</w:t>
      </w:r>
      <w:r>
        <w:t>, 2021</w:t>
      </w:r>
      <w:r>
        <w:tab/>
      </w:r>
      <w:r>
        <w:tab/>
      </w:r>
      <w:r>
        <w:tab/>
      </w:r>
      <w:r>
        <w:tab/>
      </w:r>
      <w:r>
        <w:tab/>
      </w:r>
      <w:r>
        <w:tab/>
      </w:r>
      <w:r>
        <w:tab/>
        <w:t>8:30AM – 10:00AM</w:t>
      </w:r>
    </w:p>
    <w:p w14:paraId="0B8553FC" w14:textId="48DB7FC5" w:rsidR="003B0A96" w:rsidRDefault="003B0A96" w:rsidP="003B0A96">
      <w:r>
        <w:t>CarmenZoom</w:t>
      </w:r>
    </w:p>
    <w:p w14:paraId="27C171EC" w14:textId="433C3DE8" w:rsidR="003B0A96" w:rsidRDefault="003B0A96" w:rsidP="003B0A96"/>
    <w:p w14:paraId="791FB895" w14:textId="2BC5D706" w:rsidR="003B0A96" w:rsidRDefault="003B0A96" w:rsidP="003B0A96">
      <w:r>
        <w:rPr>
          <w:b/>
          <w:bCs/>
        </w:rPr>
        <w:t>Attendees</w:t>
      </w:r>
      <w:r>
        <w:t xml:space="preserve">: Coleman, Guada, Hilty, Kline, Valle, Vankeerbergen, Vasey </w:t>
      </w:r>
    </w:p>
    <w:p w14:paraId="5FD6CB6F" w14:textId="4E473B63" w:rsidR="003B0A96" w:rsidRDefault="003B0A96" w:rsidP="003B0A96"/>
    <w:p w14:paraId="1DBE2B8B" w14:textId="47C1BFDA" w:rsidR="003B0A96" w:rsidRDefault="003B0A96" w:rsidP="003B0A96">
      <w:pPr>
        <w:pStyle w:val="ListParagraph"/>
        <w:numPr>
          <w:ilvl w:val="0"/>
          <w:numId w:val="1"/>
        </w:numPr>
      </w:pPr>
      <w:r>
        <w:t>Approval of 04/29/2021 minutes</w:t>
      </w:r>
    </w:p>
    <w:p w14:paraId="6EE9EB67" w14:textId="6845D51D" w:rsidR="003B0A96" w:rsidRDefault="003B0A96" w:rsidP="003B0A96">
      <w:pPr>
        <w:pStyle w:val="ListParagraph"/>
        <w:numPr>
          <w:ilvl w:val="1"/>
          <w:numId w:val="1"/>
        </w:numPr>
      </w:pPr>
      <w:r>
        <w:t xml:space="preserve">Coleman, Vasey, </w:t>
      </w:r>
      <w:r>
        <w:rPr>
          <w:b/>
          <w:bCs/>
        </w:rPr>
        <w:t xml:space="preserve">unanimously approved </w:t>
      </w:r>
    </w:p>
    <w:p w14:paraId="5A0DB65D" w14:textId="4EF78BED" w:rsidR="003B0A96" w:rsidRDefault="003B0A96" w:rsidP="003B0A96">
      <w:pPr>
        <w:pStyle w:val="ListParagraph"/>
        <w:numPr>
          <w:ilvl w:val="0"/>
          <w:numId w:val="1"/>
        </w:numPr>
      </w:pPr>
      <w:r>
        <w:t xml:space="preserve">Intercultural competence for global citizenship Certificate (1B) (return) </w:t>
      </w:r>
    </w:p>
    <w:p w14:paraId="7E2728A9" w14:textId="1F557469" w:rsidR="005F57E4" w:rsidRPr="003F1DD1" w:rsidRDefault="005F57E4" w:rsidP="005F57E4">
      <w:pPr>
        <w:pStyle w:val="ListParagraph"/>
        <w:numPr>
          <w:ilvl w:val="1"/>
          <w:numId w:val="1"/>
        </w:numPr>
      </w:pPr>
      <w:r>
        <w:rPr>
          <w:i/>
          <w:iCs/>
        </w:rPr>
        <w:t>The Required Information on p. 1 of the proposal was left off. Include it in this version as well.</w:t>
      </w:r>
    </w:p>
    <w:p w14:paraId="09BFDF57" w14:textId="6302D160" w:rsidR="003B0A96" w:rsidRPr="003B0A96" w:rsidRDefault="003B0A96" w:rsidP="003B0A96">
      <w:pPr>
        <w:pStyle w:val="ListParagraph"/>
        <w:numPr>
          <w:ilvl w:val="1"/>
          <w:numId w:val="1"/>
        </w:numPr>
      </w:pPr>
      <w:r>
        <w:rPr>
          <w:i/>
          <w:iCs/>
        </w:rPr>
        <w:t xml:space="preserve">On the advising sheet, the Panel would like to recommend the following corrections: </w:t>
      </w:r>
    </w:p>
    <w:p w14:paraId="0CFE57CC" w14:textId="0ACCF946" w:rsidR="003B0A96" w:rsidRPr="003B0A96" w:rsidRDefault="003B0A96" w:rsidP="003B0A96">
      <w:pPr>
        <w:pStyle w:val="ListParagraph"/>
        <w:numPr>
          <w:ilvl w:val="2"/>
          <w:numId w:val="1"/>
        </w:numPr>
      </w:pPr>
      <w:r>
        <w:rPr>
          <w:i/>
          <w:iCs/>
        </w:rPr>
        <w:t xml:space="preserve">Under “Grades Required”, there is still the boilerplate language mentioning a 3.0 is required for a graduate certificate that should be removed. </w:t>
      </w:r>
    </w:p>
    <w:p w14:paraId="7483BAE2" w14:textId="42AEA4B6" w:rsidR="003B0A96" w:rsidRPr="003B0A96" w:rsidRDefault="003B0A96" w:rsidP="003B0A96">
      <w:pPr>
        <w:pStyle w:val="ListParagraph"/>
        <w:numPr>
          <w:ilvl w:val="2"/>
          <w:numId w:val="1"/>
        </w:numPr>
      </w:pPr>
      <w:r>
        <w:rPr>
          <w:i/>
          <w:iCs/>
        </w:rPr>
        <w:t xml:space="preserve">Under “Approval Required”, there is boilerplate language surrounding where the certificate must be approved that should be removed. </w:t>
      </w:r>
    </w:p>
    <w:p w14:paraId="40F1A280" w14:textId="48B7A5F7" w:rsidR="003B0A96" w:rsidRDefault="003B0A96" w:rsidP="003B0A96">
      <w:pPr>
        <w:pStyle w:val="ListParagraph"/>
        <w:numPr>
          <w:ilvl w:val="1"/>
          <w:numId w:val="1"/>
        </w:numPr>
      </w:pPr>
      <w:r>
        <w:t xml:space="preserve">Vasey, Guada, </w:t>
      </w:r>
      <w:r>
        <w:rPr>
          <w:b/>
          <w:bCs/>
        </w:rPr>
        <w:t xml:space="preserve">unanimously approved </w:t>
      </w:r>
      <w:r>
        <w:t xml:space="preserve">with </w:t>
      </w:r>
      <w:r w:rsidR="005F57E4">
        <w:rPr>
          <w:i/>
          <w:iCs/>
        </w:rPr>
        <w:t>two</w:t>
      </w:r>
      <w:r>
        <w:rPr>
          <w:i/>
          <w:iCs/>
        </w:rPr>
        <w:t xml:space="preserve"> recommendation</w:t>
      </w:r>
      <w:r w:rsidR="005F57E4">
        <w:rPr>
          <w:i/>
          <w:iCs/>
        </w:rPr>
        <w:t>s</w:t>
      </w:r>
      <w:r>
        <w:rPr>
          <w:i/>
          <w:iCs/>
        </w:rPr>
        <w:t xml:space="preserve"> </w:t>
      </w:r>
      <w:r>
        <w:t xml:space="preserve">(in italics above) </w:t>
      </w:r>
    </w:p>
    <w:p w14:paraId="79CAD212" w14:textId="1BCB5C70" w:rsidR="003B0A96" w:rsidRDefault="003B0A96" w:rsidP="003B0A96">
      <w:pPr>
        <w:pStyle w:val="ListParagraph"/>
        <w:numPr>
          <w:ilvl w:val="0"/>
          <w:numId w:val="1"/>
        </w:numPr>
      </w:pPr>
      <w:r>
        <w:t xml:space="preserve">Social Work 1140 (existing course with GE Diversity – Social Diversity in the U.S.; course content change) </w:t>
      </w:r>
    </w:p>
    <w:p w14:paraId="63A5EC48" w14:textId="379EF4E6" w:rsidR="003B0A96" w:rsidRPr="003F1DD1" w:rsidRDefault="003B0A96" w:rsidP="003B0A96">
      <w:pPr>
        <w:pStyle w:val="ListParagraph"/>
        <w:numPr>
          <w:ilvl w:val="1"/>
          <w:numId w:val="1"/>
        </w:numPr>
        <w:rPr>
          <w:i/>
          <w:iCs/>
        </w:rPr>
      </w:pPr>
      <w:r w:rsidRPr="003F1DD1">
        <w:rPr>
          <w:i/>
          <w:iCs/>
        </w:rPr>
        <w:t xml:space="preserve">The Panel would make to mention that </w:t>
      </w:r>
      <w:r w:rsidR="005F57E4" w:rsidRPr="003F1DD1">
        <w:rPr>
          <w:i/>
          <w:iCs/>
        </w:rPr>
        <w:t xml:space="preserve">there </w:t>
      </w:r>
      <w:r w:rsidRPr="003F1DD1">
        <w:rPr>
          <w:i/>
          <w:iCs/>
        </w:rPr>
        <w:t xml:space="preserve">is a requirement to keep the current General Education ELOs/Goals on the syllabus for its approved category until the new GE is implemented in AU22. The current GE language can be found on the ASC Curriculum and Assessment Services website at </w:t>
      </w:r>
      <w:hyperlink r:id="rId5" w:history="1">
        <w:r w:rsidRPr="003F1DD1">
          <w:rPr>
            <w:rStyle w:val="Hyperlink"/>
            <w:i/>
            <w:iCs/>
          </w:rPr>
          <w:t>https://asccas.osu.edu/curriculum/general-education-goals-and-expected-learning-outcomes</w:t>
        </w:r>
      </w:hyperlink>
      <w:r w:rsidRPr="003F1DD1">
        <w:rPr>
          <w:i/>
          <w:iCs/>
        </w:rPr>
        <w:t xml:space="preserve"> . </w:t>
      </w:r>
    </w:p>
    <w:p w14:paraId="4681A3C0" w14:textId="37523911" w:rsidR="003B0A96" w:rsidRPr="003B0A96" w:rsidRDefault="003B0A96" w:rsidP="003B0A96">
      <w:pPr>
        <w:pStyle w:val="ListParagraph"/>
        <w:numPr>
          <w:ilvl w:val="1"/>
          <w:numId w:val="1"/>
        </w:numPr>
      </w:pPr>
      <w:r>
        <w:rPr>
          <w:i/>
          <w:iCs/>
        </w:rPr>
        <w:t xml:space="preserve">The Panel would like to recommend clarifying the volume of reading within the syllabus for students (such as adding page numbers). They also would like to mention that there is potentially too high of a reading workload for a 1000-level course. </w:t>
      </w:r>
    </w:p>
    <w:p w14:paraId="686411CC" w14:textId="097DBBEC" w:rsidR="003B0A96" w:rsidRDefault="003B0A96" w:rsidP="003B0A96">
      <w:pPr>
        <w:pStyle w:val="ListParagraph"/>
        <w:numPr>
          <w:ilvl w:val="1"/>
          <w:numId w:val="1"/>
        </w:numPr>
      </w:pPr>
      <w:r>
        <w:t xml:space="preserve">Coleman, Vasey, </w:t>
      </w:r>
      <w:r>
        <w:rPr>
          <w:b/>
          <w:bCs/>
        </w:rPr>
        <w:t xml:space="preserve">unanimously approved </w:t>
      </w:r>
      <w:r>
        <w:t xml:space="preserve">with </w:t>
      </w:r>
      <w:r w:rsidR="003F1DD1">
        <w:rPr>
          <w:i/>
          <w:iCs/>
        </w:rPr>
        <w:t>two</w:t>
      </w:r>
      <w:r>
        <w:rPr>
          <w:i/>
          <w:iCs/>
        </w:rPr>
        <w:t xml:space="preserve"> recommendation</w:t>
      </w:r>
      <w:r w:rsidR="003F1DD1">
        <w:rPr>
          <w:i/>
          <w:iCs/>
        </w:rPr>
        <w:t>s</w:t>
      </w:r>
      <w:r>
        <w:rPr>
          <w:i/>
          <w:iCs/>
        </w:rPr>
        <w:t xml:space="preserve"> </w:t>
      </w:r>
      <w:r>
        <w:t xml:space="preserve">(in italics above) </w:t>
      </w:r>
    </w:p>
    <w:p w14:paraId="6877F9A2" w14:textId="4857A166" w:rsidR="003B0A96" w:rsidRDefault="003B0A96" w:rsidP="003B0A96">
      <w:pPr>
        <w:pStyle w:val="ListParagraph"/>
        <w:numPr>
          <w:ilvl w:val="0"/>
          <w:numId w:val="1"/>
        </w:numPr>
      </w:pPr>
      <w:r>
        <w:t xml:space="preserve">Speech and Hearing Science 6550 (new course) </w:t>
      </w:r>
    </w:p>
    <w:p w14:paraId="55503CA8" w14:textId="3A5ACE11" w:rsidR="00C14789" w:rsidRDefault="00C14789" w:rsidP="00C14789">
      <w:pPr>
        <w:pStyle w:val="ListParagraph"/>
        <w:numPr>
          <w:ilvl w:val="1"/>
          <w:numId w:val="1"/>
        </w:numPr>
      </w:pPr>
      <w:r>
        <w:t>The Panel would like the department to seek concurrence from Psychology and other health sciences related departments and programs</w:t>
      </w:r>
      <w:r w:rsidR="005F57E4">
        <w:t xml:space="preserve"> at the university</w:t>
      </w:r>
      <w:r>
        <w:t xml:space="preserve"> </w:t>
      </w:r>
      <w:r w:rsidR="005F57E4">
        <w:t xml:space="preserve">(e.g., College of Medicine, Nursing etc) </w:t>
      </w:r>
      <w:r>
        <w:t xml:space="preserve">due to the course’s focus on targeting professionals within the healthcare space as a whole and not specifically Speech and Hearing Science professionals. They are not unconvinced that without these concurrences, in the course’s current form, the proposal will </w:t>
      </w:r>
      <w:r w:rsidR="005F57E4">
        <w:t xml:space="preserve">not </w:t>
      </w:r>
      <w:r>
        <w:t xml:space="preserve">be held up at OAA until these concurrences are gathered and would like to preempt this hurdle. </w:t>
      </w:r>
    </w:p>
    <w:p w14:paraId="0CCFB272" w14:textId="66F11E09" w:rsidR="00C14789" w:rsidRDefault="005F57E4" w:rsidP="00C14789">
      <w:pPr>
        <w:pStyle w:val="ListParagraph"/>
        <w:numPr>
          <w:ilvl w:val="1"/>
          <w:numId w:val="1"/>
        </w:numPr>
      </w:pPr>
      <w:r>
        <w:t xml:space="preserve">Alternatively, </w:t>
      </w:r>
      <w:r w:rsidR="003F1DD1">
        <w:t>t</w:t>
      </w:r>
      <w:r w:rsidR="00C14789">
        <w:t xml:space="preserve">he Panel would like to make a friendly suggestion to gear the course towards, specifically, the Speech and Hearing Science professional and change the course title to “Personal Development for the Speech and Hearing Professional” instead </w:t>
      </w:r>
      <w:r w:rsidR="00C14789">
        <w:lastRenderedPageBreak/>
        <w:t xml:space="preserve">of “Personal Development for the Healthcare Professional”. </w:t>
      </w:r>
      <w:r>
        <w:t>In that case, there might not be a need to request concurrences from the health science colleges.</w:t>
      </w:r>
    </w:p>
    <w:p w14:paraId="207F499F" w14:textId="5D671D70" w:rsidR="00C14789" w:rsidRDefault="00C14789" w:rsidP="00C14789">
      <w:pPr>
        <w:pStyle w:val="ListParagraph"/>
        <w:numPr>
          <w:ilvl w:val="1"/>
          <w:numId w:val="1"/>
        </w:numPr>
      </w:pPr>
      <w:r>
        <w:t xml:space="preserve">On page 1 of the syllabus, the course number is listed as 6500. Please change this to 6550, as this is the number that is submitted on curriculum.osu.edu. </w:t>
      </w:r>
    </w:p>
    <w:p w14:paraId="148352EE" w14:textId="0A5B913B" w:rsidR="00C14789" w:rsidRDefault="00C14789" w:rsidP="00C14789">
      <w:pPr>
        <w:pStyle w:val="ListParagraph"/>
        <w:numPr>
          <w:ilvl w:val="1"/>
          <w:numId w:val="1"/>
        </w:numPr>
      </w:pPr>
      <w:r>
        <w:rPr>
          <w:b/>
          <w:bCs/>
        </w:rPr>
        <w:t>No Vote</w:t>
      </w:r>
    </w:p>
    <w:p w14:paraId="75DF2C38" w14:textId="441919BB" w:rsidR="00C14789" w:rsidRDefault="00C14789" w:rsidP="00C14789">
      <w:pPr>
        <w:pStyle w:val="ListParagraph"/>
        <w:numPr>
          <w:ilvl w:val="0"/>
          <w:numId w:val="1"/>
        </w:numPr>
      </w:pPr>
      <w:r>
        <w:t xml:space="preserve">Speech and Hearing Science 6739 (new course) </w:t>
      </w:r>
    </w:p>
    <w:p w14:paraId="11FCEE7B" w14:textId="3C604DE3" w:rsidR="00C14789" w:rsidRDefault="00C14789" w:rsidP="00C14789">
      <w:pPr>
        <w:pStyle w:val="ListParagraph"/>
        <w:numPr>
          <w:ilvl w:val="1"/>
          <w:numId w:val="1"/>
        </w:numPr>
      </w:pPr>
      <w:r>
        <w:t xml:space="preserve">The Panel would like to make the comment that they believe this course potentially would work better as a three credit hour course, instead of a two credit hour course. </w:t>
      </w:r>
    </w:p>
    <w:p w14:paraId="5598C03A" w14:textId="5779062A" w:rsidR="00C14789" w:rsidRPr="003B0A96" w:rsidRDefault="00C14789" w:rsidP="00C14789">
      <w:pPr>
        <w:pStyle w:val="ListParagraph"/>
        <w:numPr>
          <w:ilvl w:val="1"/>
          <w:numId w:val="1"/>
        </w:numPr>
      </w:pPr>
      <w:r>
        <w:t xml:space="preserve">Vasey, Coleman, </w:t>
      </w:r>
      <w:r>
        <w:rPr>
          <w:b/>
          <w:bCs/>
        </w:rPr>
        <w:t xml:space="preserve">unanimously approved </w:t>
      </w:r>
      <w:r>
        <w:t xml:space="preserve">with one comment </w:t>
      </w:r>
    </w:p>
    <w:sectPr w:rsidR="00C14789" w:rsidRPr="003B0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97138"/>
    <w:multiLevelType w:val="hybridMultilevel"/>
    <w:tmpl w:val="579A49D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96"/>
    <w:rsid w:val="003B0A96"/>
    <w:rsid w:val="003F1DD1"/>
    <w:rsid w:val="005F57E4"/>
    <w:rsid w:val="009A051C"/>
    <w:rsid w:val="009A5401"/>
    <w:rsid w:val="00C14789"/>
    <w:rsid w:val="00C34390"/>
    <w:rsid w:val="00E138B0"/>
    <w:rsid w:val="00E6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2367"/>
  <w15:chartTrackingRefBased/>
  <w15:docId w15:val="{0CE7E7B3-0E53-40CB-8A2D-40005DE1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96"/>
    <w:pPr>
      <w:ind w:left="720"/>
      <w:contextualSpacing/>
    </w:pPr>
  </w:style>
  <w:style w:type="character" w:styleId="Hyperlink">
    <w:name w:val="Hyperlink"/>
    <w:basedOn w:val="DefaultParagraphFont"/>
    <w:uiPriority w:val="99"/>
    <w:unhideWhenUsed/>
    <w:rsid w:val="003B0A96"/>
    <w:rPr>
      <w:color w:val="0563C1" w:themeColor="hyperlink"/>
      <w:u w:val="single"/>
    </w:rPr>
  </w:style>
  <w:style w:type="character" w:styleId="UnresolvedMention">
    <w:name w:val="Unresolved Mention"/>
    <w:basedOn w:val="DefaultParagraphFont"/>
    <w:uiPriority w:val="99"/>
    <w:semiHidden/>
    <w:unhideWhenUsed/>
    <w:rsid w:val="003B0A96"/>
    <w:rPr>
      <w:color w:val="605E5C"/>
      <w:shd w:val="clear" w:color="auto" w:fill="E1DFDD"/>
    </w:rPr>
  </w:style>
  <w:style w:type="character" w:styleId="CommentReference">
    <w:name w:val="annotation reference"/>
    <w:basedOn w:val="DefaultParagraphFont"/>
    <w:uiPriority w:val="99"/>
    <w:semiHidden/>
    <w:unhideWhenUsed/>
    <w:rsid w:val="005F57E4"/>
    <w:rPr>
      <w:sz w:val="16"/>
      <w:szCs w:val="16"/>
    </w:rPr>
  </w:style>
  <w:style w:type="paragraph" w:styleId="CommentText">
    <w:name w:val="annotation text"/>
    <w:basedOn w:val="Normal"/>
    <w:link w:val="CommentTextChar"/>
    <w:uiPriority w:val="99"/>
    <w:semiHidden/>
    <w:unhideWhenUsed/>
    <w:rsid w:val="005F57E4"/>
    <w:pPr>
      <w:spacing w:line="240" w:lineRule="auto"/>
    </w:pPr>
    <w:rPr>
      <w:sz w:val="20"/>
      <w:szCs w:val="20"/>
    </w:rPr>
  </w:style>
  <w:style w:type="character" w:customStyle="1" w:styleId="CommentTextChar">
    <w:name w:val="Comment Text Char"/>
    <w:basedOn w:val="DefaultParagraphFont"/>
    <w:link w:val="CommentText"/>
    <w:uiPriority w:val="99"/>
    <w:semiHidden/>
    <w:rsid w:val="005F57E4"/>
    <w:rPr>
      <w:sz w:val="20"/>
      <w:szCs w:val="20"/>
    </w:rPr>
  </w:style>
  <w:style w:type="paragraph" w:styleId="CommentSubject">
    <w:name w:val="annotation subject"/>
    <w:basedOn w:val="CommentText"/>
    <w:next w:val="CommentText"/>
    <w:link w:val="CommentSubjectChar"/>
    <w:uiPriority w:val="99"/>
    <w:semiHidden/>
    <w:unhideWhenUsed/>
    <w:rsid w:val="005F57E4"/>
    <w:rPr>
      <w:b/>
      <w:bCs/>
    </w:rPr>
  </w:style>
  <w:style w:type="character" w:customStyle="1" w:styleId="CommentSubjectChar">
    <w:name w:val="Comment Subject Char"/>
    <w:basedOn w:val="CommentTextChar"/>
    <w:link w:val="CommentSubject"/>
    <w:uiPriority w:val="99"/>
    <w:semiHidden/>
    <w:rsid w:val="005F57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curriculum/general-education-goals-and-expected-learning-out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Cody, Emily</cp:lastModifiedBy>
  <cp:revision>3</cp:revision>
  <dcterms:created xsi:type="dcterms:W3CDTF">2021-09-09T18:55:00Z</dcterms:created>
  <dcterms:modified xsi:type="dcterms:W3CDTF">2021-09-09T18:55:00Z</dcterms:modified>
</cp:coreProperties>
</file>